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1DE9" w14:textId="58262F70" w:rsidR="003C1001" w:rsidRPr="00FA0296" w:rsidRDefault="003C1001" w:rsidP="003C100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FA0296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Składanie deklaracji do CEEB tylko do 30 czerwca 2022r. –</w:t>
      </w:r>
    </w:p>
    <w:p w14:paraId="4126BE9F" w14:textId="173CDEA5" w:rsidR="003C1001" w:rsidRPr="00FA0296" w:rsidRDefault="003C1001" w:rsidP="003C100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FA0296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ostatni termin już blisko !</w:t>
      </w:r>
    </w:p>
    <w:p w14:paraId="4874BA95" w14:textId="77777777" w:rsidR="003C1001" w:rsidRDefault="003C1001" w:rsidP="00F64931">
      <w:pPr>
        <w:spacing w:after="0" w:line="276" w:lineRule="auto"/>
        <w:ind w:left="-284" w:right="-313"/>
        <w:jc w:val="both"/>
        <w:rPr>
          <w:rFonts w:ascii="Arial" w:hAnsi="Arial" w:cs="Arial"/>
          <w:b/>
          <w:bCs/>
          <w:sz w:val="40"/>
          <w:szCs w:val="40"/>
        </w:rPr>
      </w:pPr>
    </w:p>
    <w:p w14:paraId="43F58EDC" w14:textId="65B8ADB0" w:rsidR="009551D2" w:rsidRPr="00F64931" w:rsidRDefault="00D81D04" w:rsidP="00F64931">
      <w:pPr>
        <w:spacing w:after="0" w:line="276" w:lineRule="auto"/>
        <w:ind w:left="-284" w:right="-313"/>
        <w:jc w:val="both"/>
        <w:rPr>
          <w:rFonts w:ascii="Arial" w:hAnsi="Arial" w:cs="Arial"/>
          <w:b/>
          <w:bCs/>
          <w:sz w:val="40"/>
          <w:szCs w:val="40"/>
        </w:rPr>
      </w:pPr>
      <w:r w:rsidRPr="00F64931">
        <w:rPr>
          <w:rFonts w:ascii="Arial" w:hAnsi="Arial" w:cs="Arial"/>
          <w:b/>
          <w:bCs/>
          <w:sz w:val="40"/>
          <w:szCs w:val="40"/>
        </w:rPr>
        <w:t>Szanowni Mieszkańcy, przypominamy, że</w:t>
      </w:r>
      <w:r w:rsidR="00B75A65" w:rsidRPr="00F64931">
        <w:rPr>
          <w:rFonts w:ascii="Arial" w:hAnsi="Arial" w:cs="Arial"/>
          <w:b/>
          <w:bCs/>
          <w:sz w:val="40"/>
          <w:szCs w:val="40"/>
        </w:rPr>
        <w:t xml:space="preserve"> zgodnie z ustawą</w:t>
      </w:r>
      <w:r w:rsidRPr="00F64931">
        <w:rPr>
          <w:rFonts w:ascii="Arial" w:hAnsi="Arial" w:cs="Arial"/>
          <w:b/>
          <w:bCs/>
          <w:sz w:val="40"/>
          <w:szCs w:val="40"/>
        </w:rPr>
        <w:t xml:space="preserve"> </w:t>
      </w:r>
      <w:r w:rsidR="00B75A65" w:rsidRPr="00F64931">
        <w:rPr>
          <w:rFonts w:ascii="Arial" w:hAnsi="Arial" w:cs="Arial"/>
          <w:b/>
          <w:bCs/>
          <w:sz w:val="40"/>
          <w:szCs w:val="40"/>
        </w:rPr>
        <w:t>z dnia 21 listopada 2008 r. o wspieraniu termomodernizacji i remontów oraz o centralnej ewidencji emisyjności budynków (</w:t>
      </w:r>
      <w:proofErr w:type="spellStart"/>
      <w:r w:rsidR="00B75A65" w:rsidRPr="00F64931">
        <w:rPr>
          <w:rFonts w:ascii="Arial" w:hAnsi="Arial" w:cs="Arial"/>
          <w:b/>
          <w:bCs/>
          <w:sz w:val="40"/>
          <w:szCs w:val="40"/>
        </w:rPr>
        <w:t>t.j</w:t>
      </w:r>
      <w:proofErr w:type="spellEnd"/>
      <w:r w:rsidR="00B75A65" w:rsidRPr="00F64931">
        <w:rPr>
          <w:rFonts w:ascii="Arial" w:hAnsi="Arial" w:cs="Arial"/>
          <w:b/>
          <w:bCs/>
          <w:sz w:val="40"/>
          <w:szCs w:val="40"/>
        </w:rPr>
        <w:t xml:space="preserve">. Dz. U. z 2022r. poz. 438), </w:t>
      </w:r>
      <w:r w:rsidRPr="00F64931">
        <w:rPr>
          <w:rFonts w:ascii="Arial" w:hAnsi="Arial" w:cs="Arial"/>
          <w:b/>
          <w:bCs/>
          <w:sz w:val="40"/>
          <w:szCs w:val="40"/>
        </w:rPr>
        <w:t>od 1 lipca 2021 r właściciele i zarządcy budynków</w:t>
      </w:r>
      <w:r w:rsidR="005D7137">
        <w:rPr>
          <w:rFonts w:ascii="Arial" w:hAnsi="Arial" w:cs="Arial"/>
          <w:b/>
          <w:bCs/>
          <w:sz w:val="40"/>
          <w:szCs w:val="40"/>
        </w:rPr>
        <w:t>/lokali</w:t>
      </w:r>
      <w:r w:rsidRPr="00F64931">
        <w:rPr>
          <w:rFonts w:ascii="Arial" w:hAnsi="Arial" w:cs="Arial"/>
          <w:b/>
          <w:bCs/>
          <w:sz w:val="40"/>
          <w:szCs w:val="40"/>
        </w:rPr>
        <w:t xml:space="preserve"> mają obowiązek zgłoszenia źródła ogrzewania do Centralnej Ewidencji Emisyjności Budynków (CEEB). Deklaracje, można składać online</w:t>
      </w:r>
      <w:r w:rsidR="003C1001">
        <w:rPr>
          <w:rFonts w:ascii="Arial" w:hAnsi="Arial" w:cs="Arial"/>
          <w:b/>
          <w:bCs/>
          <w:sz w:val="40"/>
          <w:szCs w:val="40"/>
        </w:rPr>
        <w:t xml:space="preserve"> -</w:t>
      </w:r>
      <w:r w:rsidRPr="00F64931">
        <w:rPr>
          <w:rFonts w:ascii="Arial" w:hAnsi="Arial" w:cs="Arial"/>
          <w:b/>
          <w:bCs/>
          <w:sz w:val="40"/>
          <w:szCs w:val="40"/>
        </w:rPr>
        <w:t xml:space="preserve"> bezpośrednio w CEEB https://ceeb.gov.pl/ lub w wersji papierowej </w:t>
      </w:r>
      <w:r w:rsidR="00B75A65" w:rsidRPr="00F64931">
        <w:rPr>
          <w:rFonts w:ascii="Arial" w:hAnsi="Arial" w:cs="Arial"/>
          <w:b/>
          <w:bCs/>
          <w:sz w:val="40"/>
          <w:szCs w:val="40"/>
        </w:rPr>
        <w:t>U</w:t>
      </w:r>
      <w:r w:rsidRPr="00F64931">
        <w:rPr>
          <w:rFonts w:ascii="Arial" w:hAnsi="Arial" w:cs="Arial"/>
          <w:b/>
          <w:bCs/>
          <w:sz w:val="40"/>
          <w:szCs w:val="40"/>
        </w:rPr>
        <w:t>rzędu</w:t>
      </w:r>
      <w:r w:rsidR="00B75A65" w:rsidRPr="00F64931">
        <w:rPr>
          <w:rFonts w:ascii="Arial" w:hAnsi="Arial" w:cs="Arial"/>
          <w:b/>
          <w:bCs/>
          <w:sz w:val="40"/>
          <w:szCs w:val="40"/>
        </w:rPr>
        <w:t xml:space="preserve"> Gminy Żary</w:t>
      </w:r>
      <w:r w:rsidRPr="00F64931">
        <w:rPr>
          <w:rFonts w:ascii="Arial" w:hAnsi="Arial" w:cs="Arial"/>
          <w:b/>
          <w:bCs/>
          <w:sz w:val="40"/>
          <w:szCs w:val="40"/>
        </w:rPr>
        <w:t>.</w:t>
      </w:r>
    </w:p>
    <w:p w14:paraId="1592483A" w14:textId="77777777" w:rsidR="00D81D04" w:rsidRPr="00D81D04" w:rsidRDefault="00D81D04" w:rsidP="00F64931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D81D0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Terminy:</w:t>
      </w:r>
    </w:p>
    <w:p w14:paraId="27E9917E" w14:textId="77777777" w:rsidR="00D81D04" w:rsidRPr="00D81D04" w:rsidRDefault="00D81D04" w:rsidP="00E858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D81D0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deklaracje dotyczące źródeł ciepła, uruchomionych od 1 lipca 2021 r. należy składać w ciągu 14 dni od dnia uruchomienia źródła ogrzewania,</w:t>
      </w:r>
    </w:p>
    <w:p w14:paraId="467F5FFF" w14:textId="3233A218" w:rsidR="00D81D04" w:rsidRPr="00F64931" w:rsidRDefault="00D81D04" w:rsidP="00E858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D81D0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deklaracje dotyczące źródeł ciepła uruchomionych przed 1 lipca 2021 r. należy składać </w:t>
      </w:r>
      <w:r w:rsidRPr="003C1001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pl-PL"/>
        </w:rPr>
        <w:t>do 30 czerwca 2022 r.</w:t>
      </w:r>
    </w:p>
    <w:p w14:paraId="5C36D7A1" w14:textId="77777777" w:rsidR="003C1001" w:rsidRDefault="003C1001" w:rsidP="003C100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BAB99" w14:textId="351A8D37" w:rsidR="003C1001" w:rsidRPr="003C1001" w:rsidRDefault="003C1001" w:rsidP="003C1001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3C1001">
        <w:rPr>
          <w:rFonts w:ascii="Arial" w:eastAsia="Times New Roman" w:hAnsi="Arial" w:cs="Arial"/>
          <w:sz w:val="32"/>
          <w:szCs w:val="32"/>
          <w:lang w:eastAsia="pl-PL"/>
        </w:rPr>
        <w:t>Za niezłożenie w wyznaczonym terminie, czyli do 30 czerwca 2022, deklaracji do ewidencji CEEB, można zostać ukaranym grzywną w wysokości do 500 zł, a jeśli sprawa trafi do sądu, to może ona wynieść nawet do 5 tys. zł</w:t>
      </w:r>
      <w:r w:rsidR="00FA0296">
        <w:rPr>
          <w:rFonts w:ascii="Arial" w:eastAsia="Times New Roman" w:hAnsi="Arial" w:cs="Arial"/>
          <w:sz w:val="32"/>
          <w:szCs w:val="32"/>
          <w:lang w:eastAsia="pl-PL"/>
        </w:rPr>
        <w:t xml:space="preserve"> !</w:t>
      </w:r>
    </w:p>
    <w:p w14:paraId="2A08DDAA" w14:textId="1060F7B6" w:rsidR="00B75A65" w:rsidRPr="00E8581C" w:rsidRDefault="00B75A65" w:rsidP="003C10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sectPr w:rsidR="00B75A65" w:rsidRPr="00E8581C" w:rsidSect="003C100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C1B"/>
    <w:multiLevelType w:val="multilevel"/>
    <w:tmpl w:val="A55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18E7"/>
    <w:multiLevelType w:val="multilevel"/>
    <w:tmpl w:val="2C8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683610">
    <w:abstractNumId w:val="1"/>
  </w:num>
  <w:num w:numId="2" w16cid:durableId="104413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80"/>
    <w:rsid w:val="000377CE"/>
    <w:rsid w:val="000905C4"/>
    <w:rsid w:val="001456D4"/>
    <w:rsid w:val="001D274E"/>
    <w:rsid w:val="003C1001"/>
    <w:rsid w:val="00402BFE"/>
    <w:rsid w:val="00442231"/>
    <w:rsid w:val="004723C1"/>
    <w:rsid w:val="004A6EE2"/>
    <w:rsid w:val="00505AF4"/>
    <w:rsid w:val="005D7137"/>
    <w:rsid w:val="009551D2"/>
    <w:rsid w:val="009629D8"/>
    <w:rsid w:val="00A7703D"/>
    <w:rsid w:val="00B27AE8"/>
    <w:rsid w:val="00B32530"/>
    <w:rsid w:val="00B75A65"/>
    <w:rsid w:val="00D64DF5"/>
    <w:rsid w:val="00D81D04"/>
    <w:rsid w:val="00E8581C"/>
    <w:rsid w:val="00EC6080"/>
    <w:rsid w:val="00F319EB"/>
    <w:rsid w:val="00F64931"/>
    <w:rsid w:val="00F81BF5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B94"/>
  <w15:chartTrackingRefBased/>
  <w15:docId w15:val="{52F1A040-9D3C-44DF-8F13-D07AEED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0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3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D04"/>
    <w:rPr>
      <w:b/>
      <w:bCs/>
    </w:rPr>
  </w:style>
  <w:style w:type="paragraph" w:styleId="Akapitzlist">
    <w:name w:val="List Paragraph"/>
    <w:basedOn w:val="Normalny"/>
    <w:uiPriority w:val="34"/>
    <w:qFormat/>
    <w:rsid w:val="003C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Zary</cp:lastModifiedBy>
  <cp:revision>2</cp:revision>
  <cp:lastPrinted>2022-05-30T12:10:00Z</cp:lastPrinted>
  <dcterms:created xsi:type="dcterms:W3CDTF">2022-06-24T12:22:00Z</dcterms:created>
  <dcterms:modified xsi:type="dcterms:W3CDTF">2022-06-24T12:22:00Z</dcterms:modified>
</cp:coreProperties>
</file>